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49CE" w:rsidRDefault="005D29D5"/>
    <w:p w:rsidR="00C27FB7" w:rsidRPr="004F3E5E" w:rsidRDefault="004F3E5E" w:rsidP="004F3E5E">
      <w:pPr>
        <w:jc w:val="center"/>
        <w:rPr>
          <w:b/>
          <w:bCs/>
          <w:color w:val="000000" w:themeColor="text1"/>
          <w:sz w:val="28"/>
          <w:szCs w:val="28"/>
        </w:rPr>
      </w:pPr>
      <w:r w:rsidRPr="004F3E5E">
        <w:rPr>
          <w:b/>
          <w:bCs/>
          <w:color w:val="000000" w:themeColor="text1"/>
          <w:sz w:val="28"/>
          <w:szCs w:val="28"/>
        </w:rPr>
        <w:t>Literacy Resources for Remote Instruction</w:t>
      </w:r>
    </w:p>
    <w:p w:rsidR="004F3E5E" w:rsidRDefault="004F3E5E"/>
    <w:p w:rsidR="00C27FB7" w:rsidRDefault="00C27FB7">
      <w:r>
        <w:t>Federal Department of Education:</w:t>
      </w:r>
    </w:p>
    <w:p w:rsidR="00C27FB7" w:rsidRDefault="005D29D5">
      <w:hyperlink r:id="rId4" w:anchor="speced" w:history="1">
        <w:r w:rsidR="00C27FB7" w:rsidRPr="002612B4">
          <w:rPr>
            <w:rStyle w:val="Hyperlink"/>
          </w:rPr>
          <w:t>https://www.ed.gov/coronavirus/program-information#speced</w:t>
        </w:r>
      </w:hyperlink>
    </w:p>
    <w:p w:rsidR="00C27FB7" w:rsidRDefault="00C27FB7"/>
    <w:p w:rsidR="00C27FB7" w:rsidRDefault="005D29D5">
      <w:hyperlink r:id="rId5" w:history="1">
        <w:r w:rsidR="00C27FB7" w:rsidRPr="002612B4">
          <w:rPr>
            <w:rStyle w:val="Hyperlink"/>
          </w:rPr>
          <w:t>https://osepideasthatwork.org/continuity-learning-during-covid-19</w:t>
        </w:r>
      </w:hyperlink>
    </w:p>
    <w:p w:rsidR="00C27FB7" w:rsidRDefault="00C27FB7"/>
    <w:p w:rsidR="00C27FB7" w:rsidRDefault="00C27FB7">
      <w:r>
        <w:t>Early Learning:</w:t>
      </w:r>
    </w:p>
    <w:p w:rsidR="00C27FB7" w:rsidRDefault="005D29D5">
      <w:hyperlink r:id="rId6" w:history="1">
        <w:r w:rsidR="00C27FB7" w:rsidRPr="002612B4">
          <w:rPr>
            <w:rStyle w:val="Hyperlink"/>
          </w:rPr>
          <w:t>http://earlylearningnetwork.unl.edu/2020/06/29/four-promising-factors-to-close-opportunity-gaps-among-children-of-color/?utm_content=&amp;utm_medium=email&amp;utm_name=&amp;utm_source=govdelivery&amp;utm_term=</w:t>
        </w:r>
      </w:hyperlink>
    </w:p>
    <w:p w:rsidR="00C27FB7" w:rsidRDefault="00C27FB7"/>
    <w:p w:rsidR="00C27FB7" w:rsidRDefault="00C27FB7">
      <w:r>
        <w:t>National Clearinghouse for English Language Acquisition (NCELA):</w:t>
      </w:r>
    </w:p>
    <w:p w:rsidR="00C27FB7" w:rsidRDefault="005D29D5">
      <w:hyperlink r:id="rId7" w:history="1">
        <w:r w:rsidR="00C27FB7" w:rsidRPr="002612B4">
          <w:rPr>
            <w:rStyle w:val="Hyperlink"/>
          </w:rPr>
          <w:t>https://ncela.ed.gov/teacher-resources</w:t>
        </w:r>
      </w:hyperlink>
    </w:p>
    <w:p w:rsidR="00C27FB7" w:rsidRDefault="00C27FB7"/>
    <w:p w:rsidR="00C27FB7" w:rsidRDefault="00C27FB7">
      <w:r>
        <w:t>Assessing Language Proficiency During Extended School Closures (Council of the Great City Schools):</w:t>
      </w:r>
    </w:p>
    <w:p w:rsidR="00C27FB7" w:rsidRDefault="005D29D5">
      <w:hyperlink r:id="rId8" w:history="1">
        <w:r w:rsidR="00C27FB7" w:rsidRPr="002612B4">
          <w:rPr>
            <w:rStyle w:val="Hyperlink"/>
          </w:rPr>
          <w:t>https://www.cgcs.org/cms/lib/DC00001581/Centricity/Domain/35/CGCS_SampleQuestionnaire_K-12_v6.pdf</w:t>
        </w:r>
      </w:hyperlink>
    </w:p>
    <w:p w:rsidR="00C27FB7" w:rsidRDefault="00C27FB7"/>
    <w:p w:rsidR="00C27FB7" w:rsidRDefault="00C27FB7"/>
    <w:p w:rsidR="00C27FB7" w:rsidRDefault="00C27FB7">
      <w:r>
        <w:t xml:space="preserve">USDOE – Providing Services to ELs During the </w:t>
      </w:r>
      <w:proofErr w:type="spellStart"/>
      <w:r>
        <w:t>Covid</w:t>
      </w:r>
      <w:proofErr w:type="spellEnd"/>
      <w:r>
        <w:t xml:space="preserve"> Outbreak</w:t>
      </w:r>
    </w:p>
    <w:p w:rsidR="00C27FB7" w:rsidRDefault="005D29D5">
      <w:hyperlink r:id="rId9" w:history="1">
        <w:r w:rsidR="00C27FB7" w:rsidRPr="002612B4">
          <w:rPr>
            <w:rStyle w:val="Hyperlink"/>
          </w:rPr>
          <w:t>https://www2.ed.gov/documents/coronavirus/covid-19-el-factsheet.pdf</w:t>
        </w:r>
      </w:hyperlink>
    </w:p>
    <w:p w:rsidR="00C27FB7" w:rsidRDefault="00C27FB7"/>
    <w:p w:rsidR="00C27FB7" w:rsidRDefault="00C27FB7"/>
    <w:p w:rsidR="00C27FB7" w:rsidRDefault="005D29D5">
      <w:hyperlink r:id="rId10" w:history="1">
        <w:r w:rsidR="00C27FB7" w:rsidRPr="002612B4">
          <w:rPr>
            <w:rStyle w:val="Hyperlink"/>
          </w:rPr>
          <w:t>https://tiescenter.org/</w:t>
        </w:r>
      </w:hyperlink>
    </w:p>
    <w:p w:rsidR="00C27FB7" w:rsidRDefault="00C27FB7">
      <w:r>
        <w:t>Click on Resource Tab for a series of distance learning briefs</w:t>
      </w:r>
    </w:p>
    <w:p w:rsidR="00C27FB7" w:rsidRDefault="00C27FB7"/>
    <w:p w:rsidR="00C27FB7" w:rsidRDefault="00C27FB7">
      <w:r>
        <w:t>Wheel of Name – free digital spinner that can be customized</w:t>
      </w:r>
    </w:p>
    <w:p w:rsidR="00C27FB7" w:rsidRDefault="005D29D5">
      <w:hyperlink r:id="rId11" w:history="1">
        <w:r w:rsidR="00C27FB7" w:rsidRPr="002612B4">
          <w:rPr>
            <w:rStyle w:val="Hyperlink"/>
          </w:rPr>
          <w:t>https://wheelofnames.com/</w:t>
        </w:r>
      </w:hyperlink>
    </w:p>
    <w:p w:rsidR="00C27FB7" w:rsidRDefault="00C27FB7"/>
    <w:p w:rsidR="00C27FB7" w:rsidRDefault="005D29D5">
      <w:hyperlink r:id="rId12" w:history="1">
        <w:r w:rsidR="00C27FB7" w:rsidRPr="002612B4">
          <w:rPr>
            <w:rStyle w:val="Hyperlink"/>
          </w:rPr>
          <w:t>https://toytheater.com/</w:t>
        </w:r>
      </w:hyperlink>
    </w:p>
    <w:p w:rsidR="00C27FB7" w:rsidRDefault="00C27FB7">
      <w:r>
        <w:t>free online educational games</w:t>
      </w:r>
    </w:p>
    <w:p w:rsidR="00C27FB7" w:rsidRDefault="00C27FB7"/>
    <w:p w:rsidR="00C27FB7" w:rsidRDefault="00C27FB7">
      <w:r>
        <w:t xml:space="preserve">Online Word Mat </w:t>
      </w:r>
    </w:p>
    <w:p w:rsidR="00C27FB7" w:rsidRDefault="00C27FB7">
      <w:r>
        <w:t xml:space="preserve">Beginner:  </w:t>
      </w:r>
      <w:hyperlink r:id="rId13" w:history="1">
        <w:r w:rsidRPr="002612B4">
          <w:rPr>
            <w:rStyle w:val="Hyperlink"/>
          </w:rPr>
          <w:t>https://research.dwi.ufl.edu/op.n/file/cbhd8xmn9i4ctf7i/embed</w:t>
        </w:r>
      </w:hyperlink>
    </w:p>
    <w:p w:rsidR="00C27FB7" w:rsidRDefault="007D19EB">
      <w:r>
        <w:t xml:space="preserve">Intermediate:  </w:t>
      </w:r>
      <w:hyperlink r:id="rId14" w:history="1">
        <w:r w:rsidRPr="002612B4">
          <w:rPr>
            <w:rStyle w:val="Hyperlink"/>
          </w:rPr>
          <w:t>https://research.dwi.ufl.edu/op.n/file/gc8nkxns914enc7d/embed?fbclid=IwAR1OiYiB6fERCg-3wSWOPc0QZh4cmzyZ7wdO7f__fU2c4trzyanvj1xebko</w:t>
        </w:r>
      </w:hyperlink>
    </w:p>
    <w:p w:rsidR="007D19EB" w:rsidRDefault="007D19EB"/>
    <w:p w:rsidR="007D19EB" w:rsidRDefault="007D19EB">
      <w:proofErr w:type="spellStart"/>
      <w:r>
        <w:t>Youtube</w:t>
      </w:r>
      <w:proofErr w:type="spellEnd"/>
      <w:r>
        <w:t xml:space="preserve"> for </w:t>
      </w:r>
      <w:proofErr w:type="spellStart"/>
      <w:r>
        <w:t>Jamboard</w:t>
      </w:r>
      <w:proofErr w:type="spellEnd"/>
      <w:r>
        <w:t xml:space="preserve"> (synchronous and asynchronous teaching)</w:t>
      </w:r>
    </w:p>
    <w:p w:rsidR="007D19EB" w:rsidRDefault="005D29D5">
      <w:hyperlink r:id="rId15" w:history="1">
        <w:r w:rsidR="007D19EB" w:rsidRPr="002612B4">
          <w:rPr>
            <w:rStyle w:val="Hyperlink"/>
          </w:rPr>
          <w:t>https://www.youtube.com/watch?v=S9m4HCjOkcA</w:t>
        </w:r>
      </w:hyperlink>
    </w:p>
    <w:p w:rsidR="007D19EB" w:rsidRDefault="007D19EB"/>
    <w:p w:rsidR="007D19EB" w:rsidRDefault="007D19EB">
      <w:r>
        <w:t xml:space="preserve">Link to </w:t>
      </w:r>
      <w:proofErr w:type="spellStart"/>
      <w:r>
        <w:t>Jamboard</w:t>
      </w:r>
      <w:proofErr w:type="spellEnd"/>
    </w:p>
    <w:p w:rsidR="007D19EB" w:rsidRDefault="005D29D5">
      <w:hyperlink r:id="rId16" w:history="1">
        <w:r w:rsidR="007D19EB" w:rsidRPr="002612B4">
          <w:rPr>
            <w:rStyle w:val="Hyperlink"/>
          </w:rPr>
          <w:t>https://edu.google.com/products/jamboard/?modal_active=none</w:t>
        </w:r>
      </w:hyperlink>
    </w:p>
    <w:p w:rsidR="007D19EB" w:rsidRDefault="007D19EB"/>
    <w:p w:rsidR="00903584" w:rsidRDefault="00903584">
      <w:proofErr w:type="spellStart"/>
      <w:r>
        <w:t>Ceedar</w:t>
      </w:r>
      <w:proofErr w:type="spellEnd"/>
      <w:r>
        <w:t xml:space="preserve"> Center – Family Guide to At-home Learning</w:t>
      </w:r>
    </w:p>
    <w:p w:rsidR="007D19EB" w:rsidRDefault="005D29D5">
      <w:hyperlink r:id="rId17" w:history="1">
        <w:r w:rsidR="00903584" w:rsidRPr="002612B4">
          <w:rPr>
            <w:rStyle w:val="Hyperlink"/>
          </w:rPr>
          <w:t>https://ceedar.education.ufl.edu/family-guide-to-at-home-learning/</w:t>
        </w:r>
      </w:hyperlink>
    </w:p>
    <w:p w:rsidR="00903584" w:rsidRDefault="00903584"/>
    <w:p w:rsidR="00903584" w:rsidRDefault="00903584">
      <w:r>
        <w:t>National Center on Improving Literacy</w:t>
      </w:r>
    </w:p>
    <w:p w:rsidR="00903584" w:rsidRDefault="005D29D5">
      <w:hyperlink r:id="rId18" w:history="1">
        <w:r w:rsidR="00903584" w:rsidRPr="002612B4">
          <w:rPr>
            <w:rStyle w:val="Hyperlink"/>
          </w:rPr>
          <w:t>https://improvingliteracy.org/</w:t>
        </w:r>
      </w:hyperlink>
    </w:p>
    <w:p w:rsidR="00903584" w:rsidRDefault="00903584"/>
    <w:p w:rsidR="00903584" w:rsidRDefault="00903584" w:rsidP="00903584">
      <w:r>
        <w:t>Project Core: A Stepping-Up Technology Implementation Grant Directed by the Center for Literacy and Disability Studies</w:t>
      </w:r>
    </w:p>
    <w:p w:rsidR="00903584" w:rsidRDefault="005D29D5">
      <w:hyperlink r:id="rId19" w:history="1">
        <w:r w:rsidR="00903584" w:rsidRPr="002612B4">
          <w:rPr>
            <w:rStyle w:val="Hyperlink"/>
          </w:rPr>
          <w:t>http://www.project-core.com/</w:t>
        </w:r>
      </w:hyperlink>
    </w:p>
    <w:p w:rsidR="00903584" w:rsidRDefault="00903584"/>
    <w:p w:rsidR="004F3E5E" w:rsidRPr="004F3E5E" w:rsidRDefault="004F3E5E">
      <w:pPr>
        <w:rPr>
          <w:rFonts w:eastAsia="Times New Roman" w:cstheme="minorHAnsi"/>
        </w:rPr>
      </w:pPr>
      <w:r w:rsidRPr="004F3E5E">
        <w:rPr>
          <w:rFonts w:cstheme="minorHAnsi"/>
        </w:rPr>
        <w:t xml:space="preserve">Tar Heel Shared Reader:  </w:t>
      </w:r>
      <w:r w:rsidRPr="004F3E5E">
        <w:rPr>
          <w:rFonts w:eastAsia="Times New Roman" w:cstheme="minorHAnsi"/>
        </w:rPr>
        <w:t>Free access to quality professional development, materials, and technology that support the implementation of shared reading for school-aged students with significant cognitive disabilities (SCD) who do not read connected text with comprehension above a 2nd grade level.</w:t>
      </w:r>
    </w:p>
    <w:p w:rsidR="007D19EB" w:rsidRDefault="005D29D5">
      <w:hyperlink r:id="rId20" w:history="1">
        <w:r w:rsidR="004F3E5E" w:rsidRPr="002612B4">
          <w:rPr>
            <w:rStyle w:val="Hyperlink"/>
          </w:rPr>
          <w:t>https://www.sharedreader.org/</w:t>
        </w:r>
      </w:hyperlink>
    </w:p>
    <w:p w:rsidR="004F3E5E" w:rsidRDefault="004F3E5E"/>
    <w:p w:rsidR="004F3E5E" w:rsidRDefault="005D29D5">
      <w:hyperlink r:id="rId21" w:history="1">
        <w:r w:rsidR="004F3E5E" w:rsidRPr="002612B4">
          <w:rPr>
            <w:rStyle w:val="Hyperlink"/>
          </w:rPr>
          <w:t>www.pbis.org</w:t>
        </w:r>
      </w:hyperlink>
    </w:p>
    <w:p w:rsidR="004F3E5E" w:rsidRDefault="004F3E5E">
      <w:r>
        <w:t>“MTSS During the Pandemic”</w:t>
      </w:r>
    </w:p>
    <w:p w:rsidR="004F3E5E" w:rsidRDefault="004F3E5E"/>
    <w:p w:rsidR="004F3E5E" w:rsidRDefault="004F3E5E">
      <w:r>
        <w:t xml:space="preserve">Michigan Department of Education </w:t>
      </w:r>
      <w:proofErr w:type="spellStart"/>
      <w:r>
        <w:t>Covid</w:t>
      </w:r>
      <w:proofErr w:type="spellEnd"/>
      <w:r>
        <w:t xml:space="preserve"> Resources</w:t>
      </w:r>
    </w:p>
    <w:p w:rsidR="004F3E5E" w:rsidRDefault="005D29D5">
      <w:hyperlink r:id="rId22" w:history="1">
        <w:r w:rsidR="004F3E5E" w:rsidRPr="002612B4">
          <w:rPr>
            <w:rStyle w:val="Hyperlink"/>
          </w:rPr>
          <w:t>https://mimtsstac.org/covid-19-resources</w:t>
        </w:r>
      </w:hyperlink>
    </w:p>
    <w:p w:rsidR="004F3E5E" w:rsidRDefault="004F3E5E"/>
    <w:p w:rsidR="004F3E5E" w:rsidRDefault="004F3E5E">
      <w:r>
        <w:t>High Leverage Instructional Practices Briefs</w:t>
      </w:r>
    </w:p>
    <w:p w:rsidR="004F3E5E" w:rsidRDefault="005D29D5">
      <w:hyperlink r:id="rId23" w:history="1">
        <w:r w:rsidR="004F3E5E" w:rsidRPr="002612B4">
          <w:rPr>
            <w:rStyle w:val="Hyperlink"/>
          </w:rPr>
          <w:t>https://mimtsstac.org/covid-19-resources/high-leverage-instruction</w:t>
        </w:r>
      </w:hyperlink>
    </w:p>
    <w:p w:rsidR="004F3E5E" w:rsidRDefault="004F3E5E"/>
    <w:p w:rsidR="004F3E5E" w:rsidRDefault="004F3E5E">
      <w:r>
        <w:t>Flyleaf Publishing</w:t>
      </w:r>
    </w:p>
    <w:p w:rsidR="004F3E5E" w:rsidRDefault="005D29D5">
      <w:hyperlink r:id="rId24" w:history="1">
        <w:r w:rsidR="004F3E5E" w:rsidRPr="002612B4">
          <w:rPr>
            <w:rStyle w:val="Hyperlink"/>
          </w:rPr>
          <w:t>https://portal.flyleafpublishing.com/learners-resources</w:t>
        </w:r>
      </w:hyperlink>
    </w:p>
    <w:p w:rsidR="004F3E5E" w:rsidRDefault="004F3E5E"/>
    <w:p w:rsidR="004F3E5E" w:rsidRDefault="004F3E5E"/>
    <w:p w:rsidR="00C27FB7" w:rsidRDefault="00C27FB7"/>
    <w:sectPr w:rsidR="00C27FB7" w:rsidSect="00AF3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B7"/>
    <w:rsid w:val="004F3E5E"/>
    <w:rsid w:val="005D29D5"/>
    <w:rsid w:val="00645C3E"/>
    <w:rsid w:val="007D19EB"/>
    <w:rsid w:val="00903584"/>
    <w:rsid w:val="00AF3B0E"/>
    <w:rsid w:val="00C2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97E564D-4796-D544-95CD-692EC8BF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FB7"/>
    <w:rPr>
      <w:color w:val="605E5C"/>
      <w:shd w:val="clear" w:color="auto" w:fill="E1DFDD"/>
    </w:rPr>
  </w:style>
  <w:style w:type="paragraph" w:customStyle="1" w:styleId="site-title">
    <w:name w:val="site-title"/>
    <w:basedOn w:val="Normal"/>
    <w:rsid w:val="009035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ite-description">
    <w:name w:val="site-description"/>
    <w:basedOn w:val="Normal"/>
    <w:rsid w:val="009035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cs.org/cms/lib/DC00001581/Centricity/Domain/35/CGCS_SampleQuestionnaire_K-12_v6.pdf" TargetMode="External"/><Relationship Id="rId13" Type="http://schemas.openxmlformats.org/officeDocument/2006/relationships/hyperlink" Target="https://research.dwi.ufl.edu/op.n/file/cbhd8xmn9i4ctf7i/embed" TargetMode="External"/><Relationship Id="rId18" Type="http://schemas.openxmlformats.org/officeDocument/2006/relationships/hyperlink" Target="https://improvingliteracy.org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pbis.org" TargetMode="External"/><Relationship Id="rId7" Type="http://schemas.openxmlformats.org/officeDocument/2006/relationships/hyperlink" Target="https://ncela.ed.gov/teacher-resources" TargetMode="External"/><Relationship Id="rId12" Type="http://schemas.openxmlformats.org/officeDocument/2006/relationships/hyperlink" Target="https://toytheater.com/" TargetMode="External"/><Relationship Id="rId17" Type="http://schemas.openxmlformats.org/officeDocument/2006/relationships/hyperlink" Target="https://ceedar.education.ufl.edu/family-guide-to-at-home-learning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u.google.com/products/jamboard/?modal_active=none" TargetMode="External"/><Relationship Id="rId20" Type="http://schemas.openxmlformats.org/officeDocument/2006/relationships/hyperlink" Target="https://www.sharedreader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earlylearningnetwork.unl.edu/2020/06/29/four-promising-factors-to-close-opportunity-gaps-among-children-of-color/?utm_content=&amp;utm_medium=email&amp;utm_name=&amp;utm_source=govdelivery&amp;utm_term=" TargetMode="External"/><Relationship Id="rId11" Type="http://schemas.openxmlformats.org/officeDocument/2006/relationships/hyperlink" Target="https://wheelofnames.com/" TargetMode="External"/><Relationship Id="rId24" Type="http://schemas.openxmlformats.org/officeDocument/2006/relationships/hyperlink" Target="https://portal.flyleafpublishing.com/learners-resources" TargetMode="External"/><Relationship Id="rId5" Type="http://schemas.openxmlformats.org/officeDocument/2006/relationships/hyperlink" Target="https://osepideasthatwork.org/continuity-learning-during-covid-19" TargetMode="External"/><Relationship Id="rId15" Type="http://schemas.openxmlformats.org/officeDocument/2006/relationships/hyperlink" Target="https://www.youtube.com/watch?v=S9m4HCjOkcA" TargetMode="External"/><Relationship Id="rId23" Type="http://schemas.openxmlformats.org/officeDocument/2006/relationships/hyperlink" Target="https://mimtsstac.org/covid-19-resources/high-leverage-instruction" TargetMode="External"/><Relationship Id="rId10" Type="http://schemas.openxmlformats.org/officeDocument/2006/relationships/hyperlink" Target="https://tiescenter.org/" TargetMode="External"/><Relationship Id="rId19" Type="http://schemas.openxmlformats.org/officeDocument/2006/relationships/hyperlink" Target="http://www.project-core.com/" TargetMode="External"/><Relationship Id="rId4" Type="http://schemas.openxmlformats.org/officeDocument/2006/relationships/hyperlink" Target="https://www.ed.gov/coronavirus/program-information" TargetMode="External"/><Relationship Id="rId9" Type="http://schemas.openxmlformats.org/officeDocument/2006/relationships/hyperlink" Target="https://www2.ed.gov/documents/coronavirus/covid-19-el-factsheet.pdf" TargetMode="External"/><Relationship Id="rId14" Type="http://schemas.openxmlformats.org/officeDocument/2006/relationships/hyperlink" Target="https://research.dwi.ufl.edu/op.n/file/gc8nkxns914enc7d/embed?fbclid=IwAR1OiYiB6fERCg-3wSWOPc0QZh4cmzyZ7wdO7f__fU2c4trzyanvj1xebko" TargetMode="External"/><Relationship Id="rId22" Type="http://schemas.openxmlformats.org/officeDocument/2006/relationships/hyperlink" Target="https://mimtsstac.org/covid-19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Esparza Brown</dc:creator>
  <cp:keywords/>
  <dc:description/>
  <cp:lastModifiedBy>Julie Esparza Brown</cp:lastModifiedBy>
  <cp:revision>2</cp:revision>
  <dcterms:created xsi:type="dcterms:W3CDTF">2020-08-19T21:40:00Z</dcterms:created>
  <dcterms:modified xsi:type="dcterms:W3CDTF">2020-08-19T21:40:00Z</dcterms:modified>
</cp:coreProperties>
</file>